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A6" w:rsidRDefault="004454A6" w:rsidP="004454A6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>МИНИСТЕРСТВО ОБРАЗОВАНИЯ И НАУКИ РД</w:t>
      </w:r>
    </w:p>
    <w:p w:rsidR="004454A6" w:rsidRDefault="004454A6" w:rsidP="004454A6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>МКОУ «</w:t>
      </w:r>
      <w:proofErr w:type="spellStart"/>
      <w:r w:rsidR="00BF5CD6">
        <w:rPr>
          <w:rFonts w:ascii="Times New Roman" w:hAnsi="Times New Roman"/>
          <w:b/>
          <w:color w:val="0070C0"/>
          <w:sz w:val="32"/>
          <w:szCs w:val="32"/>
        </w:rPr>
        <w:t>Аркасская</w:t>
      </w:r>
      <w:proofErr w:type="spellEnd"/>
      <w:r w:rsidR="00BF5CD6">
        <w:rPr>
          <w:rFonts w:ascii="Times New Roman" w:hAnsi="Times New Roman"/>
          <w:b/>
          <w:color w:val="0070C0"/>
          <w:sz w:val="32"/>
          <w:szCs w:val="32"/>
        </w:rPr>
        <w:t xml:space="preserve"> ООШ</w:t>
      </w:r>
      <w:r>
        <w:rPr>
          <w:rFonts w:ascii="Times New Roman" w:hAnsi="Times New Roman"/>
          <w:b/>
          <w:color w:val="0070C0"/>
          <w:sz w:val="32"/>
          <w:szCs w:val="32"/>
        </w:rPr>
        <w:t>»</w:t>
      </w:r>
    </w:p>
    <w:p w:rsidR="004454A6" w:rsidRDefault="004454A6" w:rsidP="004454A6">
      <w:pPr>
        <w:spacing w:after="0"/>
        <w:jc w:val="center"/>
        <w:rPr>
          <w:rFonts w:ascii="Times New Roman" w:hAnsi="Times New Roman"/>
          <w:b/>
          <w:color w:val="FF0000"/>
          <w:sz w:val="96"/>
          <w:szCs w:val="96"/>
        </w:rPr>
      </w:pPr>
    </w:p>
    <w:p w:rsidR="004454A6" w:rsidRDefault="004454A6" w:rsidP="004454A6">
      <w:pPr>
        <w:spacing w:after="0"/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 xml:space="preserve">Открытый урок английского языка </w:t>
      </w:r>
    </w:p>
    <w:p w:rsidR="004454A6" w:rsidRDefault="004454A6" w:rsidP="004454A6">
      <w:pPr>
        <w:jc w:val="center"/>
        <w:rPr>
          <w:rFonts w:ascii="Times New Roman" w:hAnsi="Times New Roman"/>
          <w:b/>
          <w:color w:val="0070C0"/>
          <w:sz w:val="48"/>
          <w:szCs w:val="48"/>
        </w:rPr>
      </w:pPr>
      <w:r>
        <w:rPr>
          <w:rFonts w:ascii="Times New Roman" w:hAnsi="Times New Roman"/>
          <w:b/>
          <w:color w:val="0070C0"/>
          <w:sz w:val="48"/>
          <w:szCs w:val="48"/>
        </w:rPr>
        <w:t>ВО 2 КЛАССЕ</w:t>
      </w:r>
    </w:p>
    <w:p w:rsidR="004454A6" w:rsidRDefault="004454A6" w:rsidP="004454A6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>ПО ТЕМЕ:</w:t>
      </w:r>
    </w:p>
    <w:p w:rsidR="004454A6" w:rsidRDefault="004454A6" w:rsidP="004454A6">
      <w:pPr>
        <w:jc w:val="center"/>
        <w:rPr>
          <w:rFonts w:ascii="Times New Roman" w:hAnsi="Times New Roman"/>
          <w:b/>
          <w:i/>
          <w:color w:val="FF0000"/>
          <w:szCs w:val="144"/>
        </w:rPr>
      </w:pPr>
      <w:r>
        <w:rPr>
          <w:rFonts w:ascii="Times New Roman" w:hAnsi="Times New Roman"/>
          <w:b/>
          <w:i/>
          <w:color w:val="FF0000"/>
          <w:sz w:val="144"/>
          <w:szCs w:val="144"/>
        </w:rPr>
        <w:t>“</w:t>
      </w:r>
      <w:r>
        <w:rPr>
          <w:rFonts w:ascii="Times New Roman" w:hAnsi="Times New Roman"/>
          <w:b/>
          <w:i/>
          <w:color w:val="FF0000"/>
          <w:sz w:val="144"/>
          <w:szCs w:val="144"/>
          <w:lang w:val="en-US"/>
        </w:rPr>
        <w:t>Alphabet</w:t>
      </w:r>
      <w:r>
        <w:rPr>
          <w:rFonts w:ascii="Times New Roman" w:hAnsi="Times New Roman"/>
          <w:b/>
          <w:i/>
          <w:color w:val="FF0000"/>
          <w:sz w:val="144"/>
          <w:szCs w:val="144"/>
        </w:rPr>
        <w:t>”</w:t>
      </w:r>
    </w:p>
    <w:p w:rsidR="004454A6" w:rsidRDefault="004454A6" w:rsidP="004454A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616835" cy="2018030"/>
            <wp:effectExtent l="0" t="0" r="0" b="1270"/>
            <wp:docPr id="1" name="Рисунок 1" descr="https://avatars.mds.yandex.net/get-zen_doc/1368767/pub_5bb32459cfd97c00ab12020c_5bb3303a1f55fb00a91a583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get-zen_doc/1368767/pub_5bb32459cfd97c00ab12020c_5bb3303a1f55fb00a91a583b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6" w:rsidRDefault="004454A6" w:rsidP="004454A6">
      <w:pPr>
        <w:jc w:val="right"/>
        <w:rPr>
          <w:rFonts w:ascii="Times New Roman" w:hAnsi="Times New Roman"/>
          <w:b/>
          <w:sz w:val="36"/>
          <w:szCs w:val="36"/>
        </w:rPr>
      </w:pPr>
    </w:p>
    <w:p w:rsidR="00BF5CD6" w:rsidRDefault="004454A6" w:rsidP="004454A6">
      <w:pPr>
        <w:jc w:val="right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 xml:space="preserve">Подготовила: учитель английского языка </w:t>
      </w:r>
    </w:p>
    <w:p w:rsidR="004454A6" w:rsidRPr="00BF5CD6" w:rsidRDefault="00BF5CD6" w:rsidP="004454A6">
      <w:pPr>
        <w:jc w:val="right"/>
        <w:rPr>
          <w:rFonts w:ascii="Times New Roman" w:hAnsi="Times New Roman"/>
          <w:b/>
          <w:color w:val="0070C0"/>
          <w:sz w:val="36"/>
          <w:szCs w:val="36"/>
        </w:rPr>
      </w:pPr>
      <w:proofErr w:type="spellStart"/>
      <w:r>
        <w:rPr>
          <w:rFonts w:ascii="Times New Roman" w:hAnsi="Times New Roman"/>
          <w:b/>
          <w:color w:val="0070C0"/>
          <w:sz w:val="36"/>
          <w:szCs w:val="36"/>
        </w:rPr>
        <w:t>Шахбанова</w:t>
      </w:r>
      <w:proofErr w:type="spellEnd"/>
      <w:r>
        <w:rPr>
          <w:rFonts w:ascii="Times New Roman" w:hAnsi="Times New Roman"/>
          <w:b/>
          <w:color w:val="0070C0"/>
          <w:sz w:val="36"/>
          <w:szCs w:val="36"/>
        </w:rPr>
        <w:t xml:space="preserve"> Х.К.</w:t>
      </w:r>
    </w:p>
    <w:p w:rsidR="004454A6" w:rsidRDefault="004454A6" w:rsidP="004454A6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>20</w:t>
      </w:r>
      <w:bookmarkStart w:id="0" w:name="_GoBack"/>
      <w:bookmarkEnd w:id="0"/>
      <w:r w:rsidR="00BF5CD6">
        <w:rPr>
          <w:rFonts w:ascii="Times New Roman" w:hAnsi="Times New Roman"/>
          <w:b/>
          <w:color w:val="0070C0"/>
          <w:sz w:val="36"/>
          <w:szCs w:val="36"/>
        </w:rPr>
        <w:t>20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Цели урока: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интереса к изучению английского языка, развитию положительной мотивации;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знаний по теме «Алфавит»;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миру информационных технологий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повторение лексического запаса;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навыков говорения на английском языка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Задачи: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Образовательные:</w:t>
      </w:r>
    </w:p>
    <w:p w:rsidR="004454A6" w:rsidRDefault="004454A6" w:rsidP="004454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кругозора учащихся;</w:t>
      </w:r>
    </w:p>
    <w:p w:rsidR="004454A6" w:rsidRDefault="004454A6" w:rsidP="004454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актуализация лексических единиц;</w:t>
      </w:r>
    </w:p>
    <w:p w:rsidR="004454A6" w:rsidRDefault="004454A6" w:rsidP="004454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тренировка учащихся в говорении, аудировании.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Развивающие: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творческих способностей учащихся;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готовности к общению, 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мотивации к изучению английского языка;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мышления, памяти, внимания, воображения.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Воспитательные:</w:t>
      </w:r>
    </w:p>
    <w:p w:rsidR="004454A6" w:rsidRDefault="004454A6" w:rsidP="004454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интереса к англоязычному чтению;</w:t>
      </w:r>
    </w:p>
    <w:p w:rsidR="004454A6" w:rsidRDefault="004454A6" w:rsidP="004454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культуре других народов;</w:t>
      </w:r>
    </w:p>
    <w:p w:rsidR="004454A6" w:rsidRDefault="004454A6" w:rsidP="004454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желания общаться на английском языке, получая при этом удовольствие и радость.</w:t>
      </w:r>
    </w:p>
    <w:p w:rsidR="004454A6" w:rsidRDefault="004454A6" w:rsidP="004454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color w:val="FF0000"/>
          <w:sz w:val="28"/>
          <w:szCs w:val="28"/>
        </w:rPr>
        <w:t>Оборудование: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компьютер, презентация урока, плакат с буквами английского алфавита, рисунки с изображенными на них буквами и стишками про заданную букву, карточки с буквосочетаниями, карточки с заданиями.</w:t>
      </w:r>
    </w:p>
    <w:p w:rsidR="004454A6" w:rsidRDefault="004454A6" w:rsidP="004454A6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План урока.</w:t>
      </w:r>
    </w:p>
    <w:p w:rsidR="004454A6" w:rsidRDefault="004454A6" w:rsidP="004454A6">
      <w:pPr>
        <w:numPr>
          <w:ilvl w:val="0"/>
          <w:numId w:val="5"/>
        </w:numPr>
        <w:spacing w:after="0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Приветствие.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Teacher:</w:t>
      </w:r>
      <w:r>
        <w:rPr>
          <w:rFonts w:ascii="Times New Roman" w:hAnsi="Times New Roman"/>
          <w:sz w:val="28"/>
          <w:szCs w:val="28"/>
          <w:lang w:val="en-US"/>
        </w:rPr>
        <w:t> Good morning, children! I’m very glad to see you all. I hope you are fine today.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Good morning, teacher!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T: Sit down, please. Who is on duty today? 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: (</w:t>
      </w:r>
      <w:r>
        <w:rPr>
          <w:rFonts w:ascii="Times New Roman" w:hAnsi="Times New Roman"/>
          <w:i/>
          <w:color w:val="0070C0"/>
          <w:sz w:val="28"/>
          <w:szCs w:val="28"/>
        </w:rPr>
        <w:t>Рапорт дежурного</w:t>
      </w:r>
      <w:r>
        <w:rPr>
          <w:rFonts w:ascii="Times New Roman" w:hAnsi="Times New Roman"/>
          <w:color w:val="0070C0"/>
          <w:sz w:val="28"/>
          <w:szCs w:val="28"/>
        </w:rPr>
        <w:t xml:space="preserve">). 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Сегодня у нас с вами необычный урок -  урок обобщения знаний по теме «Английский алфавит». А необычен он тем, что мы сегодня будем повторять то, что раньше прошли, с помощью песен, рифмовок, игр и различных интересных заданий. Мы с вами завершили знакомство со многими английскими буквами и звуками. И теперь мы все наши </w:t>
      </w:r>
      <w:r>
        <w:rPr>
          <w:rFonts w:ascii="Times New Roman" w:hAnsi="Times New Roman"/>
          <w:sz w:val="28"/>
          <w:szCs w:val="28"/>
        </w:rPr>
        <w:lastRenderedPageBreak/>
        <w:t>знания обобщим. Так как не все присутствующие знают вас по именам, вначале мы разыграем небольшие диалоги знакомства (микроситуации знакомства с учениками). (Слайд 2)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T: Hello. What’s your name?</w:t>
      </w:r>
    </w:p>
    <w:p w:rsidR="004454A6" w:rsidRDefault="00BF5CD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Hi. My name is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Shakhruzat</w:t>
      </w:r>
      <w:proofErr w:type="spellEnd"/>
      <w:r w:rsidR="004454A6">
        <w:rPr>
          <w:rFonts w:ascii="Times New Roman" w:hAnsi="Times New Roman"/>
          <w:sz w:val="28"/>
          <w:szCs w:val="28"/>
          <w:lang w:val="en-US"/>
        </w:rPr>
        <w:t>.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T: Hello. What’s your name?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Hello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My name is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Magomed</w:t>
      </w:r>
      <w:proofErr w:type="spellEnd"/>
      <w:r w:rsidRPr="00BF5CD6">
        <w:rPr>
          <w:rFonts w:ascii="Times New Roman" w:hAnsi="Times New Roman"/>
          <w:sz w:val="28"/>
          <w:szCs w:val="28"/>
          <w:lang w:val="en-US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Чтобы легче погрузиться в урок английского языка, давайте проведем небольшую </w:t>
      </w:r>
      <w:r>
        <w:rPr>
          <w:rFonts w:ascii="Times New Roman" w:hAnsi="Times New Roman"/>
          <w:color w:val="0070C0"/>
          <w:sz w:val="28"/>
          <w:szCs w:val="28"/>
        </w:rPr>
        <w:t xml:space="preserve">речевую зарядку. </w:t>
      </w:r>
      <w:r>
        <w:rPr>
          <w:rFonts w:ascii="Times New Roman" w:hAnsi="Times New Roman"/>
          <w:sz w:val="28"/>
          <w:szCs w:val="28"/>
        </w:rPr>
        <w:t xml:space="preserve">Споем песню </w:t>
      </w:r>
      <w:r>
        <w:rPr>
          <w:rFonts w:ascii="Times New Roman" w:hAnsi="Times New Roman"/>
          <w:sz w:val="28"/>
          <w:szCs w:val="28"/>
          <w:lang w:val="en-US"/>
        </w:rPr>
        <w:t>with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my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foot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… Прошу троих из вас выйти к доске, вы будете ведущими в этой зарядке. Остальные будут выполнять то, о чем говорится в этой песне, а так же петь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этими ребятами. (Слайд 3)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F5CD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F5CD6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With my foot I tap-tap-tap.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With my hands I clap-clap-clap.</w:t>
      </w:r>
      <w:proofErr w:type="gramEnd"/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Right foot first,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Left foot then.</w:t>
      </w:r>
      <w:proofErr w:type="gramEnd"/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Round around and back again.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</w:t>
      </w:r>
      <w:r>
        <w:rPr>
          <w:rFonts w:ascii="Times New Roman" w:hAnsi="Times New Roman"/>
          <w:sz w:val="28"/>
          <w:szCs w:val="28"/>
          <w:lang w:val="en-US"/>
        </w:rPr>
        <w:t>Well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done</w:t>
      </w:r>
      <w:r>
        <w:rPr>
          <w:rFonts w:ascii="Times New Roman" w:hAnsi="Times New Roman"/>
          <w:sz w:val="28"/>
          <w:szCs w:val="28"/>
        </w:rPr>
        <w:t xml:space="preserve">, молодцы, ребята. Петь мы умеем хорошо, давайте теперь что-нибудь прочитаем. А именно английские имена и фамилии. Как вы увидели, наши и английские имена и фамилии совсем разные. Дело в том, что англичане сначала называют свою фамилию, а потом имя. </w:t>
      </w:r>
      <w:r>
        <w:rPr>
          <w:rFonts w:ascii="Times New Roman" w:hAnsi="Times New Roman"/>
          <w:sz w:val="28"/>
          <w:szCs w:val="28"/>
          <w:lang w:val="en-US"/>
        </w:rPr>
        <w:t>Listen to the speaker and repeat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please</w:t>
      </w:r>
      <w:r>
        <w:rPr>
          <w:rFonts w:ascii="Times New Roman" w:hAnsi="Times New Roman"/>
          <w:sz w:val="28"/>
          <w:szCs w:val="28"/>
        </w:rPr>
        <w:t>. (Слайд 4)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(</w:t>
      </w:r>
      <w:r>
        <w:rPr>
          <w:rFonts w:ascii="Times New Roman" w:hAnsi="Times New Roman"/>
          <w:sz w:val="28"/>
          <w:szCs w:val="28"/>
        </w:rPr>
        <w:t>учащиеся</w:t>
      </w:r>
      <w:r w:rsid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читают</w:t>
      </w:r>
      <w:r w:rsid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записи</w:t>
      </w:r>
      <w:r w:rsid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доске</w:t>
      </w:r>
      <w:r>
        <w:rPr>
          <w:rFonts w:ascii="Times New Roman" w:hAnsi="Times New Roman"/>
          <w:sz w:val="28"/>
          <w:szCs w:val="28"/>
          <w:lang w:val="en-US"/>
        </w:rPr>
        <w:t>) Robin Finn, Max Dobbin, Gwen Hog, Dan Kelly, Tom Sheen, Ann Norris, Dustin Perry, Larry Webb.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Т: А сейчас вернемся к нашей теме. Я считаю, что легче всего повторить алфавит получится с помощью песенки про буквы английского алфавита. Высогласны</w:t>
      </w:r>
      <w:r>
        <w:rPr>
          <w:rFonts w:ascii="Times New Roman" w:hAnsi="Times New Roman"/>
          <w:sz w:val="28"/>
          <w:szCs w:val="28"/>
          <w:lang w:val="en-US"/>
        </w:rPr>
        <w:t xml:space="preserve">? Let’s go. </w:t>
      </w:r>
      <w:r>
        <w:rPr>
          <w:rFonts w:ascii="Times New Roman" w:hAnsi="Times New Roman"/>
          <w:sz w:val="28"/>
          <w:szCs w:val="28"/>
        </w:rPr>
        <w:t>(Слайд 5)</w:t>
      </w:r>
    </w:p>
    <w:p w:rsidR="004454A6" w:rsidRPr="00BF5CD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Aa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-Bb-Cc-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Dd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Ee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-Ff-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Gg</w:t>
      </w:r>
      <w:proofErr w:type="spellEnd"/>
    </w:p>
    <w:p w:rsidR="004454A6" w:rsidRPr="00BF5CD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Hh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-Ii-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Jj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Kk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Ll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-Mm-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Nn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Oo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-Pp</w:t>
      </w:r>
    </w:p>
    <w:p w:rsidR="004454A6" w:rsidRPr="00BF5CD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Qq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Rr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-Ss, 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Tt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Uu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-Vv</w:t>
      </w:r>
    </w:p>
    <w:p w:rsidR="004454A6" w:rsidRPr="00BF5CD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Ww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--Xx, 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Yy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-and-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Zz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,</w:t>
      </w:r>
    </w:p>
    <w:p w:rsidR="004454A6" w:rsidRPr="00BF5CD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Now I know my A-B-C</w:t>
      </w:r>
    </w:p>
    <w:p w:rsidR="004454A6" w:rsidRPr="00BF5CD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Come on now and sing with me.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 xml:space="preserve">: Excellent. </w:t>
      </w:r>
      <w:r>
        <w:rPr>
          <w:rFonts w:ascii="Times New Roman" w:hAnsi="Times New Roman"/>
          <w:sz w:val="28"/>
          <w:szCs w:val="28"/>
        </w:rPr>
        <w:t>Отлично</w:t>
      </w:r>
      <w:r>
        <w:rPr>
          <w:rFonts w:ascii="Times New Roman" w:hAnsi="Times New Roman"/>
          <w:sz w:val="28"/>
          <w:szCs w:val="28"/>
          <w:lang w:val="en-US"/>
        </w:rPr>
        <w:t>, Thank you. C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самого начала учебного года мы с вами учили много английских слов, а также учились их писать. Все ли помнят эти слова? Предлагаю проверить. Посмотрите, пожалуйста, на доску.  Вы там видите задание. Объясняю, как его выполнять. На картинке изображен какой-то предмет. Вам нужно из слов, которые </w:t>
      </w:r>
      <w:r>
        <w:rPr>
          <w:rFonts w:ascii="Times New Roman" w:hAnsi="Times New Roman"/>
          <w:sz w:val="28"/>
          <w:szCs w:val="28"/>
        </w:rPr>
        <w:lastRenderedPageBreak/>
        <w:t>находятся на одной строчке с этой картинкой, выбрать то, которое обозначает этот предмет. (Слайд 6)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lamp, tree, box, ant, bed, nest, doll.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Хорошо. Переходим к следующему заданию. Как вы можете видеть, здесь тоже изображены разные предметы. Вам нужно вставить буквы на месте пропусков так, чтобы получились слова, обозначающие предметы на картинках. (Слайд 7)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P: bed, sweet, street, cup, bee, fox, nest, tree, box,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frog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Отлично, молодцы. Для выполнения следующего задания вам нужно вспомнить, как мы говорим по-английски фразу «Я вижу…». Используя эту фразу, называйте предметы, изображенные на картинках.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see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…)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(Учащиеся составляют предложения по картинкам)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97050" cy="1607820"/>
            <wp:effectExtent l="0" t="0" r="0" b="0"/>
            <wp:docPr id="2" name="Рисунок 6" descr="https://ds04.infourok.ru/uploads/ex/05df/0019cf6e-db2bee0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ds04.infourok.ru/uploads/ex/05df/0019cf6e-db2bee06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  <w:lang w:val="en-US"/>
        </w:rPr>
        <w:t xml:space="preserve"> 8) 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В следующем задании вам так же понадобится фраза “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I</w:t>
      </w:r>
      <w:r w:rsidRPr="00BF5CD6"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can</w:t>
      </w:r>
      <w:r w:rsidRPr="00BF5CD6"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see</w:t>
      </w:r>
      <w:r>
        <w:rPr>
          <w:rFonts w:ascii="Times New Roman" w:hAnsi="Times New Roman"/>
          <w:sz w:val="28"/>
          <w:szCs w:val="28"/>
        </w:rPr>
        <w:t>”. С помощью данных словосочетаний и фразы «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see</w:t>
      </w:r>
      <w:r>
        <w:rPr>
          <w:rFonts w:ascii="Times New Roman" w:hAnsi="Times New Roman"/>
          <w:sz w:val="28"/>
          <w:szCs w:val="28"/>
        </w:rPr>
        <w:t>...» составьте рифмовку.</w:t>
      </w:r>
    </w:p>
    <w:p w:rsidR="004454A6" w:rsidRPr="00BF5CD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(учащиеся составляют рифмовку и читают ее вслух)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97050" cy="1355725"/>
            <wp:effectExtent l="0" t="0" r="0" b="0"/>
            <wp:docPr id="3" name="Рисунок 5" descr="https://ds03.infourok.ru/uploads/ex/02db/00045c22-6a30bfe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ds03.infourok.ru/uploads/ex/02db/00045c22-6a30bfe1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D6" w:rsidRPr="00BF5CD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Я вижу, что вы немножко подустали. Давайте отдохнем, проведем </w:t>
      </w:r>
      <w:r>
        <w:rPr>
          <w:rFonts w:ascii="Times New Roman" w:hAnsi="Times New Roman"/>
          <w:color w:val="0070C0"/>
          <w:sz w:val="28"/>
          <w:szCs w:val="28"/>
        </w:rPr>
        <w:t>физкультминутку</w:t>
      </w:r>
      <w:r>
        <w:rPr>
          <w:rFonts w:ascii="Times New Roman" w:hAnsi="Times New Roman"/>
          <w:sz w:val="28"/>
          <w:szCs w:val="28"/>
        </w:rPr>
        <w:t>. Слушайте меня и выполняйте мои команды.</w:t>
      </w:r>
    </w:p>
    <w:p w:rsidR="004454A6" w:rsidRPr="00BF5CD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Close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your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eyes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dance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stop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swim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stop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jump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stop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play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guitar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stop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play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football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sing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stop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draw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clap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your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hands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stamp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your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feet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sit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down</w:t>
      </w:r>
      <w:r w:rsidRPr="00BF5CD6">
        <w:rPr>
          <w:rFonts w:ascii="Times New Roman" w:hAnsi="Times New Roman"/>
          <w:sz w:val="28"/>
          <w:szCs w:val="28"/>
          <w:lang w:val="en-US"/>
        </w:rPr>
        <w:t>.(</w:t>
      </w:r>
      <w:r>
        <w:rPr>
          <w:rFonts w:ascii="Times New Roman" w:hAnsi="Times New Roman"/>
          <w:sz w:val="28"/>
          <w:szCs w:val="28"/>
        </w:rPr>
        <w:t>Слайд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10)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учащиеся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выполняют зарядку)</w:t>
      </w:r>
    </w:p>
    <w:p w:rsidR="00BF5CD6" w:rsidRPr="00BF5CD6" w:rsidRDefault="00BF5CD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Т: Вернемся к проверке знаний. Смотрим на доску. Дав</w:t>
      </w:r>
      <w:r w:rsidR="00BF5CD6">
        <w:rPr>
          <w:rFonts w:ascii="Times New Roman" w:hAnsi="Times New Roman"/>
          <w:sz w:val="28"/>
          <w:szCs w:val="28"/>
        </w:rPr>
        <w:t>айте для начала вспомним, как на английско</w:t>
      </w:r>
      <w:r>
        <w:rPr>
          <w:rFonts w:ascii="Times New Roman" w:hAnsi="Times New Roman"/>
          <w:sz w:val="28"/>
          <w:szCs w:val="28"/>
        </w:rPr>
        <w:t>м будет «да» и «нет»? А теперь слушайте мои фразы про изображенные предметы. Если я говорю правду, вы говорите “</w:t>
      </w:r>
      <w:r>
        <w:rPr>
          <w:rFonts w:ascii="Times New Roman" w:hAnsi="Times New Roman"/>
          <w:sz w:val="28"/>
          <w:szCs w:val="28"/>
          <w:lang w:val="en-US"/>
        </w:rPr>
        <w:t>yes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</w:rPr>
        <w:t>”, если я говорю неправду, говорите “</w:t>
      </w:r>
      <w:r>
        <w:rPr>
          <w:rFonts w:ascii="Times New Roman" w:hAnsi="Times New Roman"/>
          <w:sz w:val="28"/>
          <w:szCs w:val="28"/>
          <w:lang w:val="en-US"/>
        </w:rPr>
        <w:t>no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BF5CD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isn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”. </w:t>
      </w:r>
    </w:p>
    <w:p w:rsidR="004454A6" w:rsidRPr="00BF5CD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(Is it a black dog? Is it a red cup? Is it a red mug? Is it a sheep? Is it a red pen? Is it a sheep? Is it a red-and-black sock? Is it a green van? Is it a bench?) </w:t>
      </w:r>
      <w:r w:rsidRPr="00BF5CD6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Слайд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 11) 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P: (</w:t>
      </w:r>
      <w:r>
        <w:rPr>
          <w:rFonts w:ascii="Times New Roman" w:hAnsi="Times New Roman"/>
          <w:sz w:val="28"/>
          <w:szCs w:val="28"/>
        </w:rPr>
        <w:t>отвечают</w:t>
      </w:r>
      <w:r w:rsidR="00BF5CD6"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BF5CD6"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</w:t>
      </w:r>
      <w:r w:rsidR="00BF5CD6" w:rsidRPr="00BF5CD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  <w:lang w:val="en-US"/>
        </w:rPr>
        <w:t>) No, it isn’t. No, it isn’t. Yes, it is. No, it isn’t. No, it isn’t. Yes, it is. Yes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 is</w:t>
      </w:r>
      <w:r w:rsidRPr="00BF5CD6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Yes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 is</w:t>
      </w:r>
      <w:r>
        <w:rPr>
          <w:rFonts w:ascii="Times New Roman" w:hAnsi="Times New Roman"/>
          <w:sz w:val="28"/>
          <w:szCs w:val="28"/>
        </w:rPr>
        <w:t>. No, it isn</w:t>
      </w:r>
      <w:r>
        <w:rPr>
          <w:rFonts w:ascii="Times New Roman" w:hAnsi="Times New Roman"/>
          <w:sz w:val="28"/>
          <w:szCs w:val="28"/>
          <w:lang w:val="en-US"/>
        </w:rPr>
        <w:t>’t</w:t>
      </w:r>
      <w:r>
        <w:rPr>
          <w:rFonts w:ascii="Times New Roman" w:hAnsi="Times New Roman"/>
          <w:sz w:val="28"/>
          <w:szCs w:val="28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Т: Все ли вы знаете, какие звуки обозначают те или иные буквы? Давайте проверим это с помощью небольшой игры. Вы видите у доски плакат с английскими буквами. Вы будете выходить по два человека к доске. Я буду произносить слова на английском, а вы мне будете показывать первую букву этого слова на плакате. Каждой</w:t>
      </w:r>
      <w:r w:rsid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группе</w:t>
      </w:r>
      <w:r w:rsid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</w:t>
      </w:r>
      <w:r w:rsid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(Учащиеся выходят к доске по 2 человека и на плакате с алфавитом показывают первую букву слов, которые называет учитель). 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  <w:lang w:val="en-US"/>
        </w:rPr>
        <w:t xml:space="preserve"> 12)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: tree, pond, fish, goodbye, ant, tent, wind, frog, bus, sun, belt,  troll, bell, hello, sheep, cap, jug, queen, plane, bone, chimp.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Ребята, я думаю, вы уже сами поняли, что кроме запоминания правил чтения тех или иных букв, мы еще должны запомнить, как читаются те или иные сочетания букв. Мы проходили сочетания букв </w:t>
      </w:r>
      <w:proofErr w:type="spellStart"/>
      <w:proofErr w:type="gramStart"/>
      <w:r w:rsidR="003D69F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которые вы видите на карточках. Кто мне скажет, как эти сочетания букв читаются? Сможете привести примеры английских слов с этими звуками?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: (учащиеся называют сочетания букв и приводят в качестве примеров слова с этими сочетаниями)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sh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– [ʃ] – </w:t>
      </w:r>
      <w:r>
        <w:rPr>
          <w:rFonts w:ascii="Times New Roman" w:hAnsi="Times New Roman"/>
          <w:color w:val="0070C0"/>
          <w:sz w:val="28"/>
          <w:szCs w:val="28"/>
        </w:rPr>
        <w:t>ш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. fish, dish, sheep, shop, shelf, she.</w:t>
      </w:r>
    </w:p>
    <w:p w:rsidR="004454A6" w:rsidRPr="00BF5CD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ck</w:t>
      </w:r>
      <w:proofErr w:type="gramEnd"/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 – [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k</w:t>
      </w:r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] – </w:t>
      </w:r>
      <w:r>
        <w:rPr>
          <w:rFonts w:ascii="Times New Roman" w:hAnsi="Times New Roman"/>
          <w:color w:val="0070C0"/>
          <w:sz w:val="28"/>
          <w:szCs w:val="28"/>
        </w:rPr>
        <w:t>к</w:t>
      </w:r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cock</w:t>
      </w:r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sock</w:t>
      </w:r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clock</w:t>
      </w:r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chick</w:t>
      </w:r>
      <w:r w:rsidRPr="00BF5CD6">
        <w:rPr>
          <w:rFonts w:ascii="Times New Roman" w:hAnsi="Times New Roman"/>
          <w:color w:val="0070C0"/>
          <w:sz w:val="28"/>
          <w:szCs w:val="28"/>
          <w:lang w:val="en-US"/>
        </w:rPr>
        <w:t xml:space="preserve">. 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ee</w:t>
      </w:r>
      <w:proofErr w:type="spellEnd"/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– [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:] – </w:t>
      </w:r>
      <w:r>
        <w:rPr>
          <w:rFonts w:ascii="Times New Roman" w:hAnsi="Times New Roman"/>
          <w:color w:val="0070C0"/>
          <w:sz w:val="28"/>
          <w:szCs w:val="28"/>
        </w:rPr>
        <w:t>и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color w:val="0070C0"/>
          <w:sz w:val="28"/>
          <w:szCs w:val="28"/>
        </w:rPr>
        <w:t>долгое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). Tree, street, sweet, meet.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– [tʃ] – </w:t>
      </w:r>
      <w:r>
        <w:rPr>
          <w:rFonts w:ascii="Times New Roman" w:hAnsi="Times New Roman"/>
          <w:color w:val="0070C0"/>
          <w:sz w:val="28"/>
          <w:szCs w:val="28"/>
        </w:rPr>
        <w:t>ч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. chimp, cherry, match, chick.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Or – [o:] – horse, door, floor, port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Ar – [a:] - car, star, farm, park 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Qu – [</w:t>
      </w: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kw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>] – queen, quilt (</w:t>
      </w:r>
      <w:r>
        <w:rPr>
          <w:rFonts w:ascii="Times New Roman" w:hAnsi="Times New Roman"/>
          <w:color w:val="0070C0"/>
          <w:sz w:val="28"/>
          <w:szCs w:val="28"/>
        </w:rPr>
        <w:t>Слайд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13)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Все ли дети в классе достаточно внимательные? Давайте проверим. Разделимся на две группы по пять человек в каждой. Каждой группе я дам карточку с изображенным на ней алфавитом. Ваша задача – понять, какая буква в этом алфавите пропущена. (Слайд 15)</w:t>
      </w:r>
      <w:r w:rsidRPr="00BF5CD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Карточки)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: Пропущены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Gg</w:t>
      </w:r>
      <w:proofErr w:type="spellEnd"/>
      <w:r w:rsidRPr="00BF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Ff</w:t>
      </w:r>
      <w:r>
        <w:rPr>
          <w:rFonts w:ascii="Times New Roman" w:hAnsi="Times New Roman"/>
          <w:sz w:val="28"/>
          <w:szCs w:val="28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T</w:t>
      </w:r>
      <w:r>
        <w:rPr>
          <w:rFonts w:ascii="Times New Roman" w:hAnsi="Times New Roman"/>
          <w:sz w:val="28"/>
          <w:szCs w:val="28"/>
        </w:rPr>
        <w:t>: До того, как перейти к последнему заданию, мы с вами познакомимся с очередной рифмовкой на английском языке, рифмовка на этот раз будет не простой. Ее мы будем рассказывать, выполняя зарядку. (Слайд 15) (учитель рассказывает рифмовку, ученики выполняют зарядку)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Ну и завершим мы наш урок стишками про каждую букву английского алфавита.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Объяснение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/З. </w:t>
      </w:r>
      <w:r>
        <w:rPr>
          <w:rFonts w:ascii="Times New Roman" w:hAnsi="Times New Roman"/>
          <w:color w:val="0070C0"/>
          <w:sz w:val="28"/>
          <w:szCs w:val="28"/>
        </w:rPr>
        <w:t>Для выполнения домашнего задания я вас разделю на две группы. Каждая группа должна составить свою азбуку английского языка.</w:t>
      </w:r>
      <w:r>
        <w:rPr>
          <w:rFonts w:ascii="Times New Roman" w:hAnsi="Times New Roman"/>
          <w:sz w:val="28"/>
          <w:szCs w:val="28"/>
        </w:rPr>
        <w:t xml:space="preserve"> (Слайд 17)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Подведение итогов. Я надеюсь, вам всем понравился урок. Желаю вам удачи, дети, в дальнейшем изучении английского языка.</w:t>
      </w:r>
    </w:p>
    <w:p w:rsidR="004454A6" w:rsidRDefault="004454A6" w:rsidP="004454A6"/>
    <w:p w:rsidR="00BB67AF" w:rsidRDefault="00BB67AF"/>
    <w:sectPr w:rsidR="00BB67AF" w:rsidSect="00AF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4AFD"/>
    <w:multiLevelType w:val="multilevel"/>
    <w:tmpl w:val="30C2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F1B6B"/>
    <w:multiLevelType w:val="multilevel"/>
    <w:tmpl w:val="251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D4B83"/>
    <w:multiLevelType w:val="hybridMultilevel"/>
    <w:tmpl w:val="6A74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165CD"/>
    <w:multiLevelType w:val="hybridMultilevel"/>
    <w:tmpl w:val="6AAE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E1275"/>
    <w:multiLevelType w:val="hybridMultilevel"/>
    <w:tmpl w:val="75B8B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12A6B"/>
    <w:multiLevelType w:val="hybridMultilevel"/>
    <w:tmpl w:val="181088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454A6"/>
    <w:rsid w:val="003D69FB"/>
    <w:rsid w:val="004454A6"/>
    <w:rsid w:val="00AF3BE9"/>
    <w:rsid w:val="00BB67AF"/>
    <w:rsid w:val="00B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comp2</cp:lastModifiedBy>
  <cp:revision>2</cp:revision>
  <cp:lastPrinted>2020-11-21T08:49:00Z</cp:lastPrinted>
  <dcterms:created xsi:type="dcterms:W3CDTF">2019-11-09T17:17:00Z</dcterms:created>
  <dcterms:modified xsi:type="dcterms:W3CDTF">2020-11-21T08:50:00Z</dcterms:modified>
</cp:coreProperties>
</file>